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59" w:rsidRDefault="007925F7">
      <w:pPr>
        <w:pStyle w:val="Style10"/>
      </w:pPr>
      <w:r>
        <w:t>窗体顶端</w:t>
      </w:r>
    </w:p>
    <w:p w:rsidR="00AD1F59" w:rsidRDefault="007925F7">
      <w:pPr>
        <w:pStyle w:val="1"/>
        <w:widowControl/>
        <w:spacing w:before="376" w:beforeAutospacing="0" w:afterAutospacing="0" w:line="375" w:lineRule="atLeast"/>
        <w:jc w:val="center"/>
        <w:rPr>
          <w:rFonts w:hint="default"/>
        </w:rPr>
      </w:pPr>
      <w:r>
        <w:rPr>
          <w:color w:val="545454"/>
        </w:rPr>
        <w:t>物资供应中选信息公示</w:t>
      </w:r>
    </w:p>
    <w:p w:rsidR="00AD1F59" w:rsidRDefault="007925F7">
      <w:pPr>
        <w:pStyle w:val="1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</w:p>
    <w:p w:rsidR="00AD1F59" w:rsidRDefault="007925F7">
      <w:pPr>
        <w:pStyle w:val="1"/>
        <w:widowControl/>
        <w:spacing w:beforeAutospacing="0" w:afterAutospacing="0"/>
        <w:ind w:firstLineChars="200" w:firstLine="562"/>
        <w:rPr>
          <w:rFonts w:cs="宋体" w:hint="default"/>
          <w:color w:val="545454"/>
          <w:sz w:val="28"/>
          <w:szCs w:val="28"/>
        </w:rPr>
      </w:pPr>
      <w:r>
        <w:rPr>
          <w:rFonts w:cs="宋体"/>
          <w:color w:val="545454"/>
          <w:sz w:val="28"/>
          <w:szCs w:val="28"/>
        </w:rPr>
        <w:t>下列物资于</w:t>
      </w:r>
      <w:r w:rsidR="00B65AAB">
        <w:rPr>
          <w:rFonts w:cs="宋体"/>
          <w:color w:val="545454"/>
          <w:sz w:val="28"/>
          <w:szCs w:val="28"/>
        </w:rPr>
        <w:t>2020</w:t>
      </w:r>
      <w:r>
        <w:rPr>
          <w:rFonts w:cs="宋体"/>
          <w:color w:val="545454"/>
          <w:sz w:val="28"/>
          <w:szCs w:val="28"/>
        </w:rPr>
        <w:t>年</w:t>
      </w:r>
      <w:r w:rsidR="00B65AAB">
        <w:rPr>
          <w:rFonts w:cs="宋体"/>
          <w:color w:val="545454"/>
          <w:sz w:val="28"/>
          <w:szCs w:val="28"/>
        </w:rPr>
        <w:t>1</w:t>
      </w:r>
      <w:r>
        <w:rPr>
          <w:rFonts w:cs="宋体"/>
          <w:color w:val="545454"/>
          <w:sz w:val="28"/>
          <w:szCs w:val="28"/>
        </w:rPr>
        <w:t>月</w:t>
      </w:r>
      <w:r w:rsidR="00B65AAB">
        <w:rPr>
          <w:rFonts w:cs="宋体"/>
          <w:color w:val="545454"/>
          <w:sz w:val="28"/>
          <w:szCs w:val="28"/>
        </w:rPr>
        <w:t>10</w:t>
      </w:r>
      <w:r>
        <w:rPr>
          <w:rFonts w:cs="宋体"/>
          <w:color w:val="545454"/>
          <w:sz w:val="28"/>
          <w:szCs w:val="28"/>
        </w:rPr>
        <w:t>日在福化集团工贸公司</w:t>
      </w:r>
      <w:r w:rsidR="00B65AAB">
        <w:rPr>
          <w:rFonts w:cs="宋体"/>
          <w:color w:val="545454"/>
          <w:sz w:val="28"/>
          <w:szCs w:val="28"/>
        </w:rPr>
        <w:t>召开自主比选会议</w:t>
      </w:r>
      <w:r>
        <w:rPr>
          <w:rFonts w:cs="宋体"/>
          <w:color w:val="545454"/>
          <w:sz w:val="28"/>
          <w:szCs w:val="28"/>
        </w:rPr>
        <w:t>，经比选工作小组共同开选，现将结果公示如下：</w:t>
      </w:r>
    </w:p>
    <w:tbl>
      <w:tblPr>
        <w:tblStyle w:val="a6"/>
        <w:tblW w:w="8480" w:type="dxa"/>
        <w:jc w:val="center"/>
        <w:tblLayout w:type="fixed"/>
        <w:tblLook w:val="04A0"/>
      </w:tblPr>
      <w:tblGrid>
        <w:gridCol w:w="1011"/>
        <w:gridCol w:w="2988"/>
        <w:gridCol w:w="4481"/>
      </w:tblGrid>
      <w:tr w:rsidR="00AD1F59">
        <w:trPr>
          <w:trHeight w:val="609"/>
          <w:jc w:val="center"/>
        </w:trPr>
        <w:tc>
          <w:tcPr>
            <w:tcW w:w="1011" w:type="dxa"/>
            <w:vAlign w:val="center"/>
          </w:tcPr>
          <w:p w:rsidR="00AD1F59" w:rsidRDefault="007925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988" w:type="dxa"/>
            <w:vAlign w:val="center"/>
          </w:tcPr>
          <w:p w:rsidR="00AD1F59" w:rsidRDefault="007925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中选项目</w:t>
            </w:r>
          </w:p>
        </w:tc>
        <w:tc>
          <w:tcPr>
            <w:tcW w:w="4481" w:type="dxa"/>
            <w:vAlign w:val="center"/>
          </w:tcPr>
          <w:p w:rsidR="00AD1F59" w:rsidRDefault="007925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中选单位</w:t>
            </w:r>
          </w:p>
        </w:tc>
      </w:tr>
      <w:tr w:rsidR="00AD1F59">
        <w:trPr>
          <w:trHeight w:val="627"/>
          <w:jc w:val="center"/>
        </w:trPr>
        <w:tc>
          <w:tcPr>
            <w:tcW w:w="1011" w:type="dxa"/>
            <w:vAlign w:val="center"/>
          </w:tcPr>
          <w:p w:rsidR="00AD1F59" w:rsidRDefault="007925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:rsidR="00AD1F59" w:rsidRDefault="00B65AAB">
            <w:pPr>
              <w:jc w:val="center"/>
              <w:rPr>
                <w:sz w:val="24"/>
                <w:szCs w:val="24"/>
              </w:rPr>
            </w:pPr>
            <w:r w:rsidRPr="00B65AAB">
              <w:rPr>
                <w:rFonts w:hint="eastAsia"/>
                <w:sz w:val="24"/>
                <w:szCs w:val="24"/>
              </w:rPr>
              <w:t>2020</w:t>
            </w:r>
            <w:r w:rsidRPr="00B65AAB">
              <w:rPr>
                <w:rFonts w:hint="eastAsia"/>
                <w:sz w:val="24"/>
                <w:szCs w:val="24"/>
              </w:rPr>
              <w:t>年度福海创温度计及移液器</w:t>
            </w:r>
          </w:p>
        </w:tc>
        <w:tc>
          <w:tcPr>
            <w:tcW w:w="4481" w:type="dxa"/>
            <w:vAlign w:val="center"/>
          </w:tcPr>
          <w:p w:rsidR="00AD1F59" w:rsidRDefault="00B65AAB">
            <w:pPr>
              <w:jc w:val="center"/>
              <w:rPr>
                <w:sz w:val="24"/>
                <w:szCs w:val="24"/>
              </w:rPr>
            </w:pPr>
            <w:r w:rsidRPr="00B65AAB">
              <w:rPr>
                <w:rFonts w:hint="eastAsia"/>
                <w:sz w:val="24"/>
                <w:szCs w:val="24"/>
              </w:rPr>
              <w:t>福州申辉化工仪器设备有限公司</w:t>
            </w:r>
          </w:p>
        </w:tc>
      </w:tr>
    </w:tbl>
    <w:p w:rsidR="00AD1F59" w:rsidRDefault="00AD1F59"/>
    <w:p w:rsidR="00AD1F59" w:rsidRDefault="007925F7"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ascii="宋体" w:hAnsi="宋体" w:cs="宋体" w:hint="eastAsia"/>
          <w:color w:val="545454"/>
          <w:kern w:val="0"/>
          <w:sz w:val="28"/>
          <w:szCs w:val="28"/>
          <w:lang/>
        </w:rPr>
        <w:t> </w:t>
      </w:r>
    </w:p>
    <w:p w:rsidR="00AD1F59" w:rsidRDefault="007925F7">
      <w:pPr>
        <w:pStyle w:val="a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公示时间：</w:t>
      </w:r>
      <w:r w:rsidR="00B65AAB">
        <w:rPr>
          <w:rFonts w:ascii="宋体" w:hAnsi="宋体" w:cs="宋体" w:hint="eastAsia"/>
          <w:b/>
          <w:bCs/>
          <w:color w:val="545454"/>
          <w:sz w:val="28"/>
          <w:szCs w:val="28"/>
        </w:rPr>
        <w:t>2020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年</w:t>
      </w:r>
      <w:r w:rsidR="00B65AAB">
        <w:rPr>
          <w:rFonts w:ascii="宋体" w:hAnsi="宋体" w:cs="宋体" w:hint="eastAsia"/>
          <w:b/>
          <w:bCs/>
          <w:color w:val="545454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月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</w:t>
      </w:r>
      <w:r w:rsidR="00B65AAB">
        <w:rPr>
          <w:rFonts w:ascii="宋体" w:hAnsi="宋体" w:cs="宋体" w:hint="eastAsia"/>
          <w:b/>
          <w:bCs/>
          <w:color w:val="545454"/>
          <w:sz w:val="28"/>
          <w:szCs w:val="28"/>
        </w:rPr>
        <w:t>13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日至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2019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年</w:t>
      </w:r>
      <w:r w:rsidR="00B65AAB"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1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月</w:t>
      </w:r>
      <w:bookmarkStart w:id="0" w:name="_GoBack"/>
      <w:bookmarkEnd w:id="0"/>
      <w:r w:rsidR="00B65AAB">
        <w:rPr>
          <w:rFonts w:ascii="宋体" w:hAnsi="宋体" w:cs="宋体" w:hint="eastAsia"/>
          <w:b/>
          <w:bCs/>
          <w:color w:val="545454"/>
          <w:sz w:val="28"/>
          <w:szCs w:val="28"/>
        </w:rPr>
        <w:t>19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日</w:t>
      </w:r>
    </w:p>
    <w:p w:rsidR="00AD1F59" w:rsidRDefault="007925F7">
      <w:pPr>
        <w:pStyle w:val="a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公司名称：福建省福化工贸股份有限公司</w:t>
      </w:r>
    </w:p>
    <w:p w:rsidR="00AD1F59" w:rsidRDefault="007925F7">
      <w:pPr>
        <w:pStyle w:val="a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联系地址：福州市省府路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号石化楼</w:t>
      </w:r>
    </w:p>
    <w:p w:rsidR="00AD1F59" w:rsidRDefault="007925F7">
      <w:pPr>
        <w:pStyle w:val="a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市场部：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0591-87501056</w:t>
      </w:r>
    </w:p>
    <w:p w:rsidR="00AD1F59" w:rsidRDefault="007925F7">
      <w:pPr>
        <w:pStyle w:val="a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监察室：</w:t>
      </w:r>
      <w:r>
        <w:rPr>
          <w:rFonts w:ascii="宋体" w:hAnsi="宋体" w:cs="宋体" w:hint="eastAsia"/>
          <w:b/>
          <w:bCs/>
          <w:color w:val="545454"/>
          <w:sz w:val="28"/>
          <w:szCs w:val="28"/>
        </w:rPr>
        <w:t>0591-88620072</w:t>
      </w:r>
    </w:p>
    <w:p w:rsidR="00AD1F59" w:rsidRDefault="007925F7">
      <w:pPr>
        <w:pStyle w:val="Style11"/>
      </w:pPr>
      <w:r>
        <w:t>窗体底端</w:t>
      </w:r>
    </w:p>
    <w:p w:rsidR="00AD1F59" w:rsidRDefault="00AD1F59">
      <w:pPr>
        <w:spacing w:line="400" w:lineRule="exact"/>
        <w:ind w:firstLineChars="150" w:firstLine="422"/>
        <w:rPr>
          <w:rFonts w:ascii="宋体" w:hAnsi="宋体"/>
          <w:b/>
          <w:bCs/>
          <w:sz w:val="28"/>
          <w:szCs w:val="28"/>
        </w:rPr>
      </w:pPr>
    </w:p>
    <w:p w:rsidR="00AD1F59" w:rsidRDefault="00AD1F59">
      <w:pPr>
        <w:spacing w:line="400" w:lineRule="exact"/>
        <w:ind w:firstLineChars="150" w:firstLine="315"/>
        <w:rPr>
          <w:rFonts w:ascii="宋体" w:hAnsi="宋体"/>
        </w:rPr>
      </w:pPr>
    </w:p>
    <w:p w:rsidR="00AD1F59" w:rsidRDefault="00AD1F59">
      <w:pPr>
        <w:spacing w:line="400" w:lineRule="exact"/>
        <w:ind w:firstLineChars="150" w:firstLine="315"/>
        <w:rPr>
          <w:rFonts w:ascii="宋体" w:hAnsi="宋体"/>
        </w:rPr>
      </w:pPr>
    </w:p>
    <w:p w:rsidR="00AD1F59" w:rsidRDefault="00AD1F59"/>
    <w:sectPr w:rsidR="00AD1F59" w:rsidSect="00AD1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5F7" w:rsidRDefault="007925F7" w:rsidP="00B65AAB">
      <w:r>
        <w:separator/>
      </w:r>
    </w:p>
  </w:endnote>
  <w:endnote w:type="continuationSeparator" w:id="1">
    <w:p w:rsidR="007925F7" w:rsidRDefault="007925F7" w:rsidP="00B65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5F7" w:rsidRDefault="007925F7" w:rsidP="00B65AAB">
      <w:r>
        <w:separator/>
      </w:r>
    </w:p>
  </w:footnote>
  <w:footnote w:type="continuationSeparator" w:id="1">
    <w:p w:rsidR="007925F7" w:rsidRDefault="007925F7" w:rsidP="00B65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6A56A9"/>
    <w:rsid w:val="0019296B"/>
    <w:rsid w:val="005A690A"/>
    <w:rsid w:val="007925F7"/>
    <w:rsid w:val="00AD1F59"/>
    <w:rsid w:val="00B65AAB"/>
    <w:rsid w:val="058F45CF"/>
    <w:rsid w:val="086A56A9"/>
    <w:rsid w:val="13715B83"/>
    <w:rsid w:val="24B86B79"/>
    <w:rsid w:val="265C600E"/>
    <w:rsid w:val="2FEF094A"/>
    <w:rsid w:val="3881439C"/>
    <w:rsid w:val="42332C0A"/>
    <w:rsid w:val="49CD1451"/>
    <w:rsid w:val="59980172"/>
    <w:rsid w:val="5B2F51CC"/>
    <w:rsid w:val="5CEA0B92"/>
    <w:rsid w:val="62875F62"/>
    <w:rsid w:val="665A74C0"/>
    <w:rsid w:val="6703025A"/>
    <w:rsid w:val="6AD43455"/>
    <w:rsid w:val="7D3E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F5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AD1F59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D1F59"/>
    <w:pPr>
      <w:spacing w:beforeAutospacing="1" w:afterAutospacing="1"/>
      <w:jc w:val="left"/>
    </w:pPr>
    <w:rPr>
      <w:kern w:val="0"/>
      <w:sz w:val="24"/>
    </w:rPr>
  </w:style>
  <w:style w:type="character" w:styleId="a4">
    <w:name w:val="FollowedHyperlink"/>
    <w:basedOn w:val="a0"/>
    <w:qFormat/>
    <w:rsid w:val="00AD1F59"/>
    <w:rPr>
      <w:color w:val="545454"/>
      <w:u w:val="none"/>
    </w:rPr>
  </w:style>
  <w:style w:type="character" w:styleId="a5">
    <w:name w:val="Hyperlink"/>
    <w:basedOn w:val="a0"/>
    <w:qFormat/>
    <w:rsid w:val="00AD1F59"/>
    <w:rPr>
      <w:color w:val="545454"/>
      <w:u w:val="none"/>
    </w:rPr>
  </w:style>
  <w:style w:type="table" w:styleId="a6">
    <w:name w:val="Table Grid"/>
    <w:basedOn w:val="a1"/>
    <w:qFormat/>
    <w:rsid w:val="00AD1F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rrent">
    <w:name w:val="current"/>
    <w:basedOn w:val="a0"/>
    <w:qFormat/>
    <w:rsid w:val="00AD1F59"/>
    <w:rPr>
      <w:b/>
      <w:color w:val="FFFFFF"/>
      <w:bdr w:val="single" w:sz="6" w:space="0" w:color="CBCBCD"/>
      <w:shd w:val="clear" w:color="auto" w:fill="0D6ECC"/>
    </w:rPr>
  </w:style>
  <w:style w:type="character" w:customStyle="1" w:styleId="disabled">
    <w:name w:val="disabled"/>
    <w:basedOn w:val="a0"/>
    <w:qFormat/>
    <w:rsid w:val="00AD1F59"/>
    <w:rPr>
      <w:vanish/>
    </w:rPr>
  </w:style>
  <w:style w:type="paragraph" w:customStyle="1" w:styleId="Style10">
    <w:name w:val="_Style 10"/>
    <w:basedOn w:val="a"/>
    <w:next w:val="a"/>
    <w:qFormat/>
    <w:rsid w:val="00AD1F59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1">
    <w:name w:val="_Style 11"/>
    <w:basedOn w:val="a"/>
    <w:next w:val="a"/>
    <w:qFormat/>
    <w:rsid w:val="00AD1F59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7">
    <w:name w:val="header"/>
    <w:basedOn w:val="a"/>
    <w:link w:val="Char"/>
    <w:rsid w:val="00B65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65AAB"/>
    <w:rPr>
      <w:kern w:val="2"/>
      <w:sz w:val="18"/>
      <w:szCs w:val="18"/>
    </w:rPr>
  </w:style>
  <w:style w:type="paragraph" w:styleId="a8">
    <w:name w:val="footer"/>
    <w:basedOn w:val="a"/>
    <w:link w:val="Char0"/>
    <w:rsid w:val="00B65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65A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</cp:lastModifiedBy>
  <cp:revision>3</cp:revision>
  <dcterms:created xsi:type="dcterms:W3CDTF">2017-12-25T06:13:00Z</dcterms:created>
  <dcterms:modified xsi:type="dcterms:W3CDTF">2020-01-13T01:56:00Z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